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Norme comportamentali da rispettare a scuola.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-Bold" w:hAnsi="Helvetica-Bold" w:cs="Helvetica-Bold"/>
          <w:b/>
          <w:bCs/>
          <w:sz w:val="18"/>
          <w:szCs w:val="18"/>
        </w:rPr>
        <w:t>Prima di recarvi a scuola, misurare la febbre propria e, qualora sia 37,5 °C o superiore, rimanere all’interno del proprio domicilio e chiamare il proprio medico curante;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-Bold" w:hAnsi="Helvetica-Bold" w:cs="Helvetica-Bold"/>
          <w:b/>
          <w:bCs/>
          <w:sz w:val="18"/>
          <w:szCs w:val="18"/>
        </w:rPr>
        <w:t xml:space="preserve">E’ vietato recarsi a scuola </w:t>
      </w:r>
      <w:r>
        <w:rPr>
          <w:rFonts w:ascii="Helvetica-Bold" w:hAnsi="Helvetica-Bold" w:cs="Helvetica-Bold"/>
          <w:b/>
          <w:bCs/>
          <w:sz w:val="18"/>
          <w:szCs w:val="18"/>
        </w:rPr>
        <w:t>qualora abbiate avuto contatti stretti con persone positive o sospette positive negli ultimi 14 giorni o se vi siate recati in zone a rischio;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" w:hAnsi="Helvetica" w:cs="Helvetica"/>
          <w:sz w:val="18"/>
          <w:szCs w:val="18"/>
        </w:rPr>
        <w:t xml:space="preserve">Per raggiungere la scuola evitare mezzi di trasporto affollati ma prediligere l’uso dell’auto privata. Qualora </w:t>
      </w:r>
      <w:r>
        <w:rPr>
          <w:rFonts w:ascii="Helvetica" w:hAnsi="Helvetica" w:cs="Helvetica"/>
          <w:sz w:val="18"/>
          <w:szCs w:val="18"/>
        </w:rPr>
        <w:t>si decida per i mezzi pubblici, indossare maschera protettiva;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" w:hAnsi="Helvetica" w:cs="Helvetica"/>
          <w:sz w:val="18"/>
          <w:szCs w:val="18"/>
        </w:rPr>
        <w:t xml:space="preserve">Evitare il car </w:t>
      </w:r>
      <w:proofErr w:type="spellStart"/>
      <w:r>
        <w:rPr>
          <w:rFonts w:ascii="Helvetica" w:hAnsi="Helvetica" w:cs="Helvetica"/>
          <w:sz w:val="18"/>
          <w:szCs w:val="18"/>
        </w:rPr>
        <w:t>pooling</w:t>
      </w:r>
      <w:proofErr w:type="spellEnd"/>
      <w:r>
        <w:rPr>
          <w:rFonts w:ascii="Helvetica" w:hAnsi="Helvetica" w:cs="Helvetica"/>
          <w:sz w:val="18"/>
          <w:szCs w:val="18"/>
        </w:rPr>
        <w:t xml:space="preserve"> o, qualora strettamente necessario, mantenere la distanza di 1 metro ed è consigliabile l’uso di mascherine chirurgiche per tutti gli occupanti. Non utilizzare il ricir</w:t>
      </w:r>
      <w:r>
        <w:rPr>
          <w:rFonts w:ascii="Helvetica" w:hAnsi="Helvetica" w:cs="Helvetica"/>
          <w:sz w:val="18"/>
          <w:szCs w:val="18"/>
        </w:rPr>
        <w:t>colo di aria ma abbassare i finestrini;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" w:hAnsi="Helvetica" w:cs="Helvetica"/>
          <w:sz w:val="18"/>
          <w:szCs w:val="18"/>
        </w:rPr>
        <w:t>Evitare qualsiasi forma di assembramento ma mantenere sempre almeno 1 metro di distanza dalle altre persone;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" w:hAnsi="Helvetica" w:cs="Helvetica"/>
          <w:sz w:val="18"/>
          <w:szCs w:val="18"/>
        </w:rPr>
        <w:t>Accedere alla scuola negli orari concordati, decisi al fine di evitare eccessivo affollamento agli ingr</w:t>
      </w:r>
      <w:r>
        <w:rPr>
          <w:rFonts w:ascii="Helvetica" w:hAnsi="Helvetica" w:cs="Helvetica"/>
          <w:sz w:val="18"/>
          <w:szCs w:val="18"/>
        </w:rPr>
        <w:t>essi e agli spazi comuni;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" w:hAnsi="Helvetica" w:cs="Helvetica"/>
          <w:sz w:val="18"/>
          <w:szCs w:val="18"/>
        </w:rPr>
        <w:t>Qualora si debba interloquire con utenti, prediligere il contatto telefonico piuttosto che in presenza;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-Bold" w:hAnsi="Helvetica-Bold" w:cs="Helvetica-Bold"/>
          <w:b/>
          <w:bCs/>
          <w:sz w:val="18"/>
          <w:szCs w:val="18"/>
        </w:rPr>
        <w:t>Rispettare le indicazioni che riceverete dalla scuola per mezzo dei canali previsti;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-Bold" w:hAnsi="Helvetica-Bold" w:cs="Helvetica-Bold"/>
          <w:b/>
          <w:bCs/>
          <w:sz w:val="18"/>
          <w:szCs w:val="18"/>
        </w:rPr>
        <w:t>Segnalare qualsiasi sintomo tra que</w:t>
      </w:r>
      <w:r>
        <w:rPr>
          <w:rFonts w:ascii="Helvetica-Bold" w:hAnsi="Helvetica-Bold" w:cs="Helvetica-Bold"/>
          <w:b/>
          <w:bCs/>
          <w:sz w:val="18"/>
          <w:szCs w:val="18"/>
        </w:rPr>
        <w:t xml:space="preserve">sti: febbre, tosse, cefalea, sintomi gastrointestinali (nausea/vomito, diarrea), </w:t>
      </w:r>
      <w:proofErr w:type="spellStart"/>
      <w:r>
        <w:rPr>
          <w:rFonts w:ascii="Helvetica-Bold" w:hAnsi="Helvetica-Bold" w:cs="Helvetica-Bold"/>
          <w:b/>
          <w:bCs/>
          <w:sz w:val="18"/>
          <w:szCs w:val="18"/>
        </w:rPr>
        <w:t>faringodinia</w:t>
      </w:r>
      <w:proofErr w:type="spellEnd"/>
      <w:r>
        <w:rPr>
          <w:rFonts w:ascii="Helvetica-Bold" w:hAnsi="Helvetica-Bold" w:cs="Helvetica-Bold"/>
          <w:b/>
          <w:bCs/>
          <w:sz w:val="18"/>
          <w:szCs w:val="18"/>
        </w:rPr>
        <w:t>, dispnea, mialgie, rinorrea/congestione nasale; sintomi più comuni nella popolazione generale: febbre, brividi, tosse, difficoltà respiratorie, perdita improvvisa</w:t>
      </w:r>
      <w:r>
        <w:rPr>
          <w:rFonts w:ascii="Helvetica-Bold" w:hAnsi="Helvetica-Bold" w:cs="Helvetica-Bold"/>
          <w:b/>
          <w:bCs/>
          <w:sz w:val="18"/>
          <w:szCs w:val="18"/>
        </w:rPr>
        <w:t xml:space="preserve"> dell’olfatto (anosmia) o diminuzione dell'olfatto (iposmia), perdita del gusto (ageusia) o alterazione del gusto (disgeusia), rinorrea/congestione nasale, </w:t>
      </w:r>
      <w:proofErr w:type="spellStart"/>
      <w:r>
        <w:rPr>
          <w:rFonts w:ascii="Helvetica-Bold" w:hAnsi="Helvetica-Bold" w:cs="Helvetica-Bold"/>
          <w:b/>
          <w:bCs/>
          <w:sz w:val="18"/>
          <w:szCs w:val="18"/>
        </w:rPr>
        <w:t>faringodinia</w:t>
      </w:r>
      <w:proofErr w:type="spellEnd"/>
      <w:r>
        <w:rPr>
          <w:rFonts w:ascii="Helvetica-Bold" w:hAnsi="Helvetica-Bold" w:cs="Helvetica-Bold"/>
          <w:b/>
          <w:bCs/>
          <w:sz w:val="18"/>
          <w:szCs w:val="18"/>
        </w:rPr>
        <w:t>, diarrea;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CourierNew" w:hAnsi="CourierNew" w:cs="CourierNew"/>
          <w:sz w:val="18"/>
          <w:szCs w:val="18"/>
        </w:rPr>
        <w:t>►</w:t>
      </w:r>
      <w:r>
        <w:rPr>
          <w:rFonts w:ascii="CourierNew" w:hAnsi="CourierNew" w:cs="CourierNew"/>
          <w:sz w:val="18"/>
          <w:szCs w:val="18"/>
        </w:rPr>
        <w:t xml:space="preserve"> </w:t>
      </w:r>
      <w:r>
        <w:rPr>
          <w:rFonts w:ascii="Helvetica-Bold" w:hAnsi="Helvetica-Bold" w:cs="Helvetica-Bold"/>
          <w:b/>
          <w:bCs/>
          <w:sz w:val="18"/>
          <w:szCs w:val="18"/>
        </w:rPr>
        <w:t>Qualora sintomi di cui sopra si manifestassero prima di abbandonare il prop</w:t>
      </w:r>
      <w:r>
        <w:rPr>
          <w:rFonts w:ascii="Helvetica-Bold" w:hAnsi="Helvetica-Bold" w:cs="Helvetica-Bold"/>
          <w:b/>
          <w:bCs/>
          <w:sz w:val="18"/>
          <w:szCs w:val="18"/>
        </w:rPr>
        <w:t>rio domicilio, rimanere a casa e chiedere l’intervento del proprio medico.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Come indossare la mascherina: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prima di indossare la mascherina, lavarsi le mani con acqua e sapone o con una soluzione alcolica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lastRenderedPageBreak/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coprire bocca e naso con la mascherina assicuran</w:t>
      </w:r>
      <w:r>
        <w:rPr>
          <w:rFonts w:ascii="Helvetica" w:hAnsi="Helvetica" w:cs="Helvetica"/>
          <w:sz w:val="18"/>
          <w:szCs w:val="18"/>
        </w:rPr>
        <w:t>doti che sia integra e che aderisca bene al volto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evitare di toccare la mascherina mentre la si indossa,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se la dovessi toccare, lavarsi le mani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quando diventa umida, sostituirla con una nuova e non riutilizzarla; in quanto maschere mono-uso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noProof/>
          <w:sz w:val="18"/>
          <w:szCs w:val="18"/>
          <w:lang w:eastAsia="it-IT"/>
        </w:rPr>
        <w:drawing>
          <wp:anchor distT="0" distB="0" distL="114300" distR="114300" simplePos="0" relativeHeight="251658240" behindDoc="1" locked="0" layoutInCell="1" allowOverlap="1" wp14:anchorId="40CDA486" wp14:editId="2C2D8F68">
            <wp:simplePos x="0" y="0"/>
            <wp:positionH relativeFrom="column">
              <wp:posOffset>2850515</wp:posOffset>
            </wp:positionH>
            <wp:positionV relativeFrom="paragraph">
              <wp:posOffset>28575</wp:posOffset>
            </wp:positionV>
            <wp:extent cx="3041650" cy="246189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ronavirus-e1583428312909.jpe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togliersi</w:t>
      </w:r>
      <w:r>
        <w:rPr>
          <w:rFonts w:ascii="Helvetica" w:hAnsi="Helvetica" w:cs="Helvetica"/>
          <w:sz w:val="18"/>
          <w:szCs w:val="18"/>
        </w:rPr>
        <w:t xml:space="preserve"> la mascherina prendendola dall’elastico e non toccando la parte anteriore della mascherina; gettarla immediatamente in un sacchetto chiuso e lavarsi le mani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le mascherine in stoffa (es. in cotone o garza) non sono raccomandate.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Cosa fare se un minore p</w:t>
      </w:r>
      <w:r>
        <w:rPr>
          <w:rFonts w:ascii="Helvetica-Bold" w:hAnsi="Helvetica-Bold" w:cs="Helvetica-Bold"/>
          <w:b/>
          <w:bCs/>
          <w:sz w:val="18"/>
          <w:szCs w:val="18"/>
        </w:rPr>
        <w:t>resenta sintomi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Qualora dopo l’ingresso a scuola, il minore dovesse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accusare: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Sintomi influenzali quali tosse secca;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Temperatura superiore a 37,5 °C;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Questo verrà accompagnato in una stanza predisposta e verrete contattati per venirlo a prendere.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Rientro a scuola di soggetti es positivi: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Il rientro a scuola di un lavoratore risultato positivo è possibile solo dopo aver inviato alla scuola la comunicazione di “avvenuta negativizzazione”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rilasciata dal dipartimento di prevenzione territoriale.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I sog</w:t>
      </w:r>
      <w:r>
        <w:rPr>
          <w:rFonts w:ascii="Helvetica-Bold" w:hAnsi="Helvetica-Bold" w:cs="Helvetica-Bold"/>
          <w:b/>
          <w:bCs/>
          <w:sz w:val="18"/>
          <w:szCs w:val="18"/>
        </w:rPr>
        <w:t>getti a maggior rischio: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Alcune categorie di persone risultano a maggior rischio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 seguito di condizioni quali: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a) età;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b) patologie </w:t>
      </w:r>
      <w:proofErr w:type="spellStart"/>
      <w:r>
        <w:rPr>
          <w:rFonts w:ascii="Helvetica" w:hAnsi="Helvetica" w:cs="Helvetica"/>
          <w:sz w:val="18"/>
          <w:szCs w:val="18"/>
        </w:rPr>
        <w:t>pre</w:t>
      </w:r>
      <w:proofErr w:type="spellEnd"/>
      <w:r>
        <w:rPr>
          <w:rFonts w:ascii="Helvetica" w:hAnsi="Helvetica" w:cs="Helvetica"/>
          <w:sz w:val="18"/>
          <w:szCs w:val="18"/>
        </w:rPr>
        <w:t>-esistenti, quali: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a. ipertensione arteriosa;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b. problemi cardiaci;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c. diabete;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d. pazienti immunodepressi;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In tutti que</w:t>
      </w:r>
      <w:r>
        <w:rPr>
          <w:rFonts w:ascii="Helvetica" w:hAnsi="Helvetica" w:cs="Helvetica"/>
          <w:sz w:val="18"/>
          <w:szCs w:val="18"/>
        </w:rPr>
        <w:t>sti casi, il lavoratore dovrà aver cura di segnalare la situazione specifica alla scuola per la gestione.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ind w:left="142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 xml:space="preserve">Se usate uno </w:t>
      </w:r>
      <w:proofErr w:type="spellStart"/>
      <w:r>
        <w:rPr>
          <w:rFonts w:ascii="Helvetica-Bold" w:hAnsi="Helvetica-Bold" w:cs="Helvetica-Bold"/>
          <w:b/>
          <w:bCs/>
          <w:sz w:val="18"/>
          <w:szCs w:val="18"/>
        </w:rPr>
        <w:t>smartphone</w:t>
      </w:r>
      <w:proofErr w:type="spellEnd"/>
      <w:r>
        <w:rPr>
          <w:rFonts w:ascii="Helvetica-Bold" w:hAnsi="Helvetica-Bold" w:cs="Helvetica-Bold"/>
          <w:b/>
          <w:bCs/>
          <w:sz w:val="18"/>
          <w:szCs w:val="18"/>
        </w:rPr>
        <w:t xml:space="preserve">, installate la </w:t>
      </w:r>
      <w:proofErr w:type="spellStart"/>
      <w:r>
        <w:rPr>
          <w:rFonts w:ascii="Helvetica-Bold" w:hAnsi="Helvetica-Bold" w:cs="Helvetica-Bold"/>
          <w:b/>
          <w:bCs/>
          <w:sz w:val="18"/>
          <w:szCs w:val="18"/>
        </w:rPr>
        <w:t>App</w:t>
      </w:r>
      <w:proofErr w:type="spellEnd"/>
      <w:r>
        <w:rPr>
          <w:rFonts w:ascii="Helvetica-Bold" w:hAnsi="Helvetica-Bold" w:cs="Helvetica-Bold"/>
          <w:b/>
          <w:bCs/>
          <w:sz w:val="18"/>
          <w:szCs w:val="18"/>
        </w:rPr>
        <w:t xml:space="preserve"> Immuni che permette un tracciamento più efficace dei contatti stretti</w:t>
      </w:r>
    </w:p>
    <w:p w:rsidR="008701F0" w:rsidRDefault="008701F0">
      <w:pPr>
        <w:ind w:left="142"/>
        <w:rPr>
          <w:rFonts w:ascii="Helvetica-Bold" w:hAnsi="Helvetica-Bold" w:cs="Helvetica-Bold"/>
          <w:b/>
          <w:bCs/>
          <w:sz w:val="18"/>
          <w:szCs w:val="18"/>
        </w:rPr>
      </w:pPr>
    </w:p>
    <w:p w:rsidR="008701F0" w:rsidRDefault="008701F0">
      <w:pPr>
        <w:ind w:left="142"/>
        <w:rPr>
          <w:rFonts w:ascii="Helvetica-Bold" w:hAnsi="Helvetica-Bold" w:cs="Helvetica-Bold"/>
          <w:b/>
          <w:bCs/>
          <w:sz w:val="16"/>
          <w:szCs w:val="16"/>
        </w:rPr>
      </w:pPr>
    </w:p>
    <w:p w:rsidR="008701F0" w:rsidRDefault="008701F0">
      <w:pPr>
        <w:ind w:left="142"/>
        <w:rPr>
          <w:rFonts w:ascii="Helvetica-Bold" w:hAnsi="Helvetica-Bold" w:cs="Helvetica-Bold"/>
          <w:b/>
          <w:bCs/>
          <w:sz w:val="16"/>
          <w:szCs w:val="16"/>
        </w:rPr>
      </w:pPr>
    </w:p>
    <w:p w:rsidR="008701F0" w:rsidRDefault="00AB2FEF">
      <w:pPr>
        <w:ind w:left="142"/>
        <w:jc w:val="center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Helvetica-Bold" w:hAnsi="Helvetica-Bold" w:cs="Helvetica-Bold"/>
          <w:b/>
          <w:bCs/>
          <w:sz w:val="16"/>
          <w:szCs w:val="16"/>
        </w:rPr>
        <w:lastRenderedPageBreak/>
        <w:t>ISI Carlo Piaggia</w:t>
      </w:r>
    </w:p>
    <w:p w:rsidR="00AB2FEF" w:rsidRDefault="00AB2FEF">
      <w:pPr>
        <w:ind w:left="142"/>
        <w:jc w:val="center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Helvetica-Bold" w:hAnsi="Helvetica-Bold" w:cs="Helvetica-Bold"/>
          <w:b/>
          <w:bCs/>
          <w:sz w:val="16"/>
          <w:szCs w:val="16"/>
        </w:rPr>
        <w:t xml:space="preserve">Via </w:t>
      </w:r>
      <w:proofErr w:type="spellStart"/>
      <w:r>
        <w:rPr>
          <w:rFonts w:ascii="Helvetica-Bold" w:hAnsi="Helvetica-Bold" w:cs="Helvetica-Bold"/>
          <w:b/>
          <w:bCs/>
          <w:sz w:val="16"/>
          <w:szCs w:val="16"/>
        </w:rPr>
        <w:t>Giannessi</w:t>
      </w:r>
      <w:proofErr w:type="spellEnd"/>
      <w:r>
        <w:rPr>
          <w:rFonts w:ascii="Helvetica-Bold" w:hAnsi="Helvetica-Bold" w:cs="Helvetica-Bold"/>
          <w:b/>
          <w:bCs/>
          <w:sz w:val="16"/>
          <w:szCs w:val="16"/>
        </w:rPr>
        <w:t>, 5 Viareggio</w:t>
      </w:r>
    </w:p>
    <w:p w:rsidR="00AB2FEF" w:rsidRDefault="00AB2FEF">
      <w:pPr>
        <w:ind w:left="142"/>
        <w:jc w:val="center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Helvetica-Bold" w:hAnsi="Helvetica-Bold" w:cs="Helvetica-Bold"/>
          <w:b/>
          <w:bCs/>
          <w:sz w:val="16"/>
          <w:szCs w:val="16"/>
        </w:rPr>
        <w:t>LUIS023005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  <w:bookmarkStart w:id="0" w:name="_GoBack"/>
      <w:bookmarkEnd w:id="0"/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40"/>
          <w:szCs w:val="40"/>
        </w:rPr>
      </w:pPr>
      <w:r>
        <w:rPr>
          <w:rFonts w:ascii="Helvetica" w:hAnsi="Helvetica" w:cs="Helvetica"/>
          <w:sz w:val="40"/>
          <w:szCs w:val="40"/>
        </w:rPr>
        <w:t>Coronavirus e scuola</w:t>
      </w:r>
    </w:p>
    <w:p w:rsidR="008701F0" w:rsidRDefault="00AB2FEF">
      <w:pPr>
        <w:ind w:left="142"/>
        <w:jc w:val="center"/>
        <w:rPr>
          <w:rFonts w:ascii="Helvetica" w:hAnsi="Helvetica" w:cs="Helvetica"/>
          <w:sz w:val="40"/>
          <w:szCs w:val="40"/>
        </w:rPr>
      </w:pPr>
      <w:r>
        <w:rPr>
          <w:rFonts w:ascii="Helvetica" w:hAnsi="Helvetica" w:cs="Helvetica"/>
          <w:sz w:val="40"/>
          <w:szCs w:val="40"/>
        </w:rPr>
        <w:t>Cos’è e come comportarsi</w:t>
      </w:r>
    </w:p>
    <w:p w:rsidR="008701F0" w:rsidRDefault="00AB2FEF">
      <w:pPr>
        <w:ind w:left="142"/>
        <w:jc w:val="center"/>
        <w:rPr>
          <w:rFonts w:ascii="Helvetica" w:hAnsi="Helvetica" w:cs="Helvetica"/>
          <w:sz w:val="40"/>
          <w:szCs w:val="40"/>
        </w:rPr>
      </w:pPr>
      <w:r>
        <w:rPr>
          <w:rFonts w:ascii="Helvetica" w:hAnsi="Helvetica" w:cs="Helvetica"/>
          <w:sz w:val="40"/>
          <w:szCs w:val="40"/>
        </w:rPr>
        <w:t>LAVORATORI</w:t>
      </w:r>
    </w:p>
    <w:p w:rsidR="008701F0" w:rsidRDefault="008701F0">
      <w:pPr>
        <w:ind w:left="142"/>
        <w:jc w:val="center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ind w:left="142"/>
        <w:jc w:val="right"/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rPr>
          <w:rFonts w:ascii="Helvetica" w:hAnsi="Helvetica" w:cs="Helvetica"/>
          <w:sz w:val="40"/>
          <w:szCs w:val="40"/>
        </w:rPr>
      </w:pPr>
    </w:p>
    <w:p w:rsidR="008701F0" w:rsidRDefault="008701F0">
      <w:pPr>
        <w:rPr>
          <w:rFonts w:ascii="Helvetica" w:hAnsi="Helvetica" w:cs="Helvetica"/>
          <w:sz w:val="40"/>
          <w:szCs w:val="40"/>
        </w:rPr>
      </w:pPr>
    </w:p>
    <w:p w:rsidR="008701F0" w:rsidRDefault="00AB2FEF">
      <w:pPr>
        <w:ind w:left="142"/>
        <w:jc w:val="right"/>
        <w:rPr>
          <w:sz w:val="16"/>
          <w:szCs w:val="16"/>
        </w:rPr>
      </w:pPr>
      <w:r>
        <w:rPr>
          <w:rFonts w:ascii="Helvetica" w:hAnsi="Helvetica" w:cs="Helvetica"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1666875" cy="4191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Cos’è il Coronavirus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I Coronavirus sono una vasta famiglia di virus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noti</w:t>
      </w:r>
      <w:r>
        <w:rPr>
          <w:rFonts w:ascii="Helvetica" w:hAnsi="Helvetica" w:cs="Helvetica"/>
          <w:sz w:val="18"/>
          <w:szCs w:val="18"/>
        </w:rPr>
        <w:t xml:space="preserve"> per causare malattie che vanno dal comune raffreddore a malattie più gravi come la Sindrome respiratoria mediorientale (MERS) e la Sindrome respiratoria acuta grave (SARS).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Sono virus RNA a filamento positivo, con aspetto simile a una corona al microscopi</w:t>
      </w:r>
      <w:r>
        <w:rPr>
          <w:rFonts w:ascii="Helvetica" w:hAnsi="Helvetica" w:cs="Helvetica"/>
          <w:sz w:val="18"/>
          <w:szCs w:val="18"/>
        </w:rPr>
        <w:t>o elettronico.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 Coronavirus sono stati identificati a metà degli anni '60 e sono noti per infettare l'uomo e alcuni animali (inclusi uccelli e mammiferi). Le cellule bersaglio primarie sono quelle epiteliali del tratto respiratorio e gastrointestinale.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Il</w:t>
      </w:r>
      <w:r>
        <w:rPr>
          <w:rFonts w:ascii="Helvetica" w:hAnsi="Helvetica" w:cs="Helvetica"/>
          <w:sz w:val="18"/>
          <w:szCs w:val="18"/>
        </w:rPr>
        <w:t xml:space="preserve"> virus che causa l'attuale epidemia di coronavirus è stato chiamato </w:t>
      </w:r>
      <w:r>
        <w:rPr>
          <w:rFonts w:ascii="Helvetica-Bold" w:hAnsi="Helvetica-Bold" w:cs="Helvetica-Bold"/>
          <w:b/>
          <w:bCs/>
          <w:sz w:val="18"/>
          <w:szCs w:val="18"/>
        </w:rPr>
        <w:t>"Sindrome Respiratoria Acuta Grave-CoronaVirus-2" (SARS-CoV-2)</w:t>
      </w:r>
      <w:r>
        <w:rPr>
          <w:rFonts w:ascii="Helvetica" w:hAnsi="Helvetica" w:cs="Helvetica"/>
          <w:sz w:val="18"/>
          <w:szCs w:val="18"/>
        </w:rPr>
        <w:t>. Secondo questo pool di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scienziati il nuovo coronavirus è fratello di quello che ha provocato la </w:t>
      </w:r>
      <w:proofErr w:type="spellStart"/>
      <w:r>
        <w:rPr>
          <w:rFonts w:ascii="Helvetica" w:hAnsi="Helvetica" w:cs="Helvetica"/>
          <w:sz w:val="18"/>
          <w:szCs w:val="18"/>
        </w:rPr>
        <w:t>Sars</w:t>
      </w:r>
      <w:proofErr w:type="spellEnd"/>
      <w:r>
        <w:rPr>
          <w:rFonts w:ascii="Helvetica" w:hAnsi="Helvetica" w:cs="Helvetica"/>
          <w:sz w:val="18"/>
          <w:szCs w:val="18"/>
        </w:rPr>
        <w:t xml:space="preserve"> (SARS-</w:t>
      </w:r>
      <w:proofErr w:type="spellStart"/>
      <w:r>
        <w:rPr>
          <w:rFonts w:ascii="Helvetica" w:hAnsi="Helvetica" w:cs="Helvetica"/>
          <w:sz w:val="18"/>
          <w:szCs w:val="18"/>
        </w:rPr>
        <w:t>CoVs</w:t>
      </w:r>
      <w:proofErr w:type="spellEnd"/>
      <w:r>
        <w:rPr>
          <w:rFonts w:ascii="Helvetica" w:hAnsi="Helvetica" w:cs="Helvetica"/>
          <w:sz w:val="18"/>
          <w:szCs w:val="18"/>
        </w:rPr>
        <w:t xml:space="preserve">), da qui il </w:t>
      </w:r>
      <w:r>
        <w:rPr>
          <w:rFonts w:ascii="Helvetica" w:hAnsi="Helvetica" w:cs="Helvetica"/>
          <w:sz w:val="18"/>
          <w:szCs w:val="18"/>
        </w:rPr>
        <w:t>nome scelto di SARS-CoV-2.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La malattia provocata dal nuovo Coronavirus ha un nome: “</w:t>
      </w:r>
      <w:r>
        <w:rPr>
          <w:rFonts w:ascii="Helvetica-Bold" w:hAnsi="Helvetica-Bold" w:cs="Helvetica-Bold"/>
          <w:b/>
          <w:bCs/>
          <w:sz w:val="18"/>
          <w:szCs w:val="18"/>
        </w:rPr>
        <w:t>COVID-19</w:t>
      </w:r>
      <w:r>
        <w:rPr>
          <w:rFonts w:ascii="Helvetica" w:hAnsi="Helvetica" w:cs="Helvetica"/>
          <w:sz w:val="18"/>
          <w:szCs w:val="18"/>
        </w:rPr>
        <w:t xml:space="preserve">” (dove "CO" sta per corona, "VI" per virus, "D" per </w:t>
      </w:r>
      <w:proofErr w:type="spellStart"/>
      <w:r>
        <w:rPr>
          <w:rFonts w:ascii="Helvetica" w:hAnsi="Helvetica" w:cs="Helvetica"/>
          <w:sz w:val="18"/>
          <w:szCs w:val="18"/>
        </w:rPr>
        <w:t>disease</w:t>
      </w:r>
      <w:proofErr w:type="spellEnd"/>
      <w:r>
        <w:rPr>
          <w:rFonts w:ascii="Helvetica" w:hAnsi="Helvetica" w:cs="Helvetica"/>
          <w:sz w:val="18"/>
          <w:szCs w:val="18"/>
        </w:rPr>
        <w:t xml:space="preserve"> e "19" indica l'anno in cui si è manifestata).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I sintomi più comuni di Covid-19 sono </w:t>
      </w:r>
      <w:r>
        <w:rPr>
          <w:rFonts w:ascii="Helvetica-Bold" w:hAnsi="Helvetica-Bold" w:cs="Helvetica-Bold"/>
          <w:b/>
          <w:bCs/>
          <w:sz w:val="18"/>
          <w:szCs w:val="18"/>
        </w:rPr>
        <w:t>febbre, stanchezza</w:t>
      </w:r>
      <w:r>
        <w:rPr>
          <w:rFonts w:ascii="Helvetica-Bold" w:hAnsi="Helvetica-Bold" w:cs="Helvetica-Bold"/>
          <w:b/>
          <w:bCs/>
          <w:sz w:val="18"/>
          <w:szCs w:val="18"/>
        </w:rPr>
        <w:t xml:space="preserve"> e tosse secca</w:t>
      </w:r>
      <w:r>
        <w:rPr>
          <w:rFonts w:ascii="Helvetica" w:hAnsi="Helvetica" w:cs="Helvetica"/>
          <w:sz w:val="18"/>
          <w:szCs w:val="18"/>
        </w:rPr>
        <w:t xml:space="preserve">. Alcuni pazienti possono presentare </w:t>
      </w:r>
      <w:r>
        <w:rPr>
          <w:rFonts w:ascii="Helvetica-Bold" w:hAnsi="Helvetica-Bold" w:cs="Helvetica-Bold"/>
          <w:b/>
          <w:bCs/>
          <w:sz w:val="18"/>
          <w:szCs w:val="18"/>
        </w:rPr>
        <w:t>indolenzimento e dolori muscolari, congestione nasale, naso che cola, mal di gola o diarrea</w:t>
      </w:r>
      <w:r>
        <w:rPr>
          <w:rFonts w:ascii="Helvetica" w:hAnsi="Helvetica" w:cs="Helvetica"/>
          <w:sz w:val="18"/>
          <w:szCs w:val="18"/>
        </w:rPr>
        <w:t>. Questi sintomi sono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generalmente lievi e iniziano gradualmente. </w:t>
      </w:r>
      <w:r>
        <w:rPr>
          <w:rFonts w:ascii="Helvetica-Bold" w:hAnsi="Helvetica-Bold" w:cs="Helvetica-Bold"/>
          <w:b/>
          <w:bCs/>
          <w:sz w:val="18"/>
          <w:szCs w:val="18"/>
        </w:rPr>
        <w:t>Nei casi più gravi, l'infezione può causare polm</w:t>
      </w:r>
      <w:r>
        <w:rPr>
          <w:rFonts w:ascii="Helvetica-Bold" w:hAnsi="Helvetica-Bold" w:cs="Helvetica-Bold"/>
          <w:b/>
          <w:bCs/>
          <w:sz w:val="18"/>
          <w:szCs w:val="18"/>
        </w:rPr>
        <w:t>onite, sindrome respiratoria acuta grave, insufficienza renale e persino la morte.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Recentemente, l'anosmia/iposmia (</w:t>
      </w:r>
      <w:r>
        <w:rPr>
          <w:rFonts w:ascii="Helvetica-Bold" w:hAnsi="Helvetica-Bold" w:cs="Helvetica-Bold"/>
          <w:b/>
          <w:bCs/>
          <w:sz w:val="18"/>
          <w:szCs w:val="18"/>
        </w:rPr>
        <w:t>perdita /diminuzione dell'olfatto</w:t>
      </w:r>
      <w:r>
        <w:rPr>
          <w:rFonts w:ascii="Helvetica" w:hAnsi="Helvetica" w:cs="Helvetica"/>
          <w:sz w:val="18"/>
          <w:szCs w:val="18"/>
        </w:rPr>
        <w:t>), e in alcuni casi l'ageusia (</w:t>
      </w:r>
      <w:r>
        <w:rPr>
          <w:rFonts w:ascii="Helvetica-Bold" w:hAnsi="Helvetica-Bold" w:cs="Helvetica-Bold"/>
          <w:b/>
          <w:bCs/>
          <w:sz w:val="18"/>
          <w:szCs w:val="18"/>
        </w:rPr>
        <w:t>perdita del gusto</w:t>
      </w:r>
      <w:r>
        <w:rPr>
          <w:rFonts w:ascii="Helvetica" w:hAnsi="Helvetica" w:cs="Helvetica"/>
          <w:sz w:val="18"/>
          <w:szCs w:val="18"/>
        </w:rPr>
        <w:t>) sono state segnalate come sintomi legati all'infezione da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Covid-19. I dati provenienti dalla Corea del Sud, dalla Cina e dall'Italia mostrano che in alcuni casi i pazienti con infezione confermata hanno sviluppato anosmia/iposmia in assenza di altri sintomi.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Alcune persone si infettano ma non sviluppano alcun </w:t>
      </w:r>
      <w:r>
        <w:rPr>
          <w:rFonts w:ascii="Helvetica" w:hAnsi="Helvetica" w:cs="Helvetica"/>
          <w:sz w:val="18"/>
          <w:szCs w:val="18"/>
        </w:rPr>
        <w:t>sintomo. Generalmente i sintomi sono lievi, soprattutto nei bambini e nei giovani adulti, e a inizio lento.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Come si trasmette il Coronavirus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lastRenderedPageBreak/>
        <w:t>Il Coronavirus si trasmette da PERSONA A PERSONA tramite contatto stretto.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Il nuovo Coronavirus è un virus respira</w:t>
      </w:r>
      <w:r>
        <w:rPr>
          <w:rFonts w:ascii="Helvetica" w:hAnsi="Helvetica" w:cs="Helvetica"/>
          <w:sz w:val="18"/>
          <w:szCs w:val="18"/>
        </w:rPr>
        <w:t>torio che si diffonde principalmente attraverso il contatto stretto con una persona malata. La via primaria sono le goccioline del respiro delle persone infette ad esempio tramite: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la saliva, tossendo e starnutendo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contatti diretti personali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le mani,</w:t>
      </w:r>
      <w:r>
        <w:rPr>
          <w:rFonts w:ascii="Helvetica" w:hAnsi="Helvetica" w:cs="Helvetica"/>
          <w:sz w:val="18"/>
          <w:szCs w:val="18"/>
        </w:rPr>
        <w:t xml:space="preserve"> ad esempio toccando con le mani contaminate (non ancora lavate) bocca, naso o occhi In casi rari il contagio può avvenire attraverso contaminazione fecale. Normalmente le malattie respiratorie non si tramettono con gli alimenti, che comunque devono essere</w:t>
      </w:r>
      <w:r>
        <w:rPr>
          <w:rFonts w:ascii="Helvetica" w:hAnsi="Helvetica" w:cs="Helvetica"/>
          <w:sz w:val="18"/>
          <w:szCs w:val="18"/>
        </w:rPr>
        <w:t xml:space="preserve"> manipolati rispettando le buone pratiche igieniche ed evitando il  </w:t>
      </w:r>
      <w:proofErr w:type="spellStart"/>
      <w:r>
        <w:rPr>
          <w:rFonts w:ascii="Helvetica" w:hAnsi="Helvetica" w:cs="Helvetica"/>
          <w:sz w:val="18"/>
          <w:szCs w:val="18"/>
        </w:rPr>
        <w:t>ontatto</w:t>
      </w:r>
      <w:proofErr w:type="spellEnd"/>
      <w:r>
        <w:rPr>
          <w:rFonts w:ascii="Helvetica" w:hAnsi="Helvetica" w:cs="Helvetica"/>
          <w:sz w:val="18"/>
          <w:szCs w:val="18"/>
        </w:rPr>
        <w:t xml:space="preserve"> fra alimenti crudi e cotti.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Cos’è un contatto stretto?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Si definisce contatto stretto con persona positiva al COVID-19: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 xml:space="preserve">una persona che vive nella </w:t>
      </w:r>
      <w:r>
        <w:rPr>
          <w:rFonts w:ascii="Helvetica-Bold" w:hAnsi="Helvetica-Bold" w:cs="Helvetica-Bold"/>
          <w:b/>
          <w:bCs/>
          <w:sz w:val="18"/>
          <w:szCs w:val="18"/>
        </w:rPr>
        <w:t>stessa casa</w:t>
      </w:r>
      <w:r>
        <w:rPr>
          <w:rFonts w:ascii="Helvetica" w:hAnsi="Helvetica" w:cs="Helvetica"/>
          <w:sz w:val="18"/>
          <w:szCs w:val="18"/>
        </w:rPr>
        <w:t>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una</w:t>
      </w:r>
      <w:r>
        <w:rPr>
          <w:rFonts w:ascii="Helvetica" w:hAnsi="Helvetica" w:cs="Helvetica"/>
          <w:sz w:val="18"/>
          <w:szCs w:val="18"/>
        </w:rPr>
        <w:t xml:space="preserve"> persona che ha avuto un </w:t>
      </w:r>
      <w:r>
        <w:rPr>
          <w:rFonts w:ascii="Helvetica-Bold" w:hAnsi="Helvetica-Bold" w:cs="Helvetica-Bold"/>
          <w:b/>
          <w:bCs/>
          <w:sz w:val="18"/>
          <w:szCs w:val="18"/>
        </w:rPr>
        <w:t xml:space="preserve">contatto fisico diretto </w:t>
      </w:r>
      <w:r>
        <w:rPr>
          <w:rFonts w:ascii="Helvetica" w:hAnsi="Helvetica" w:cs="Helvetica"/>
          <w:sz w:val="18"/>
          <w:szCs w:val="18"/>
        </w:rPr>
        <w:t>(es. la stretta di mano);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 xml:space="preserve">una persona che ha avuto un </w:t>
      </w:r>
      <w:r>
        <w:rPr>
          <w:rFonts w:ascii="Helvetica-Bold" w:hAnsi="Helvetica-Bold" w:cs="Helvetica-Bold"/>
          <w:b/>
          <w:bCs/>
          <w:sz w:val="18"/>
          <w:szCs w:val="18"/>
        </w:rPr>
        <w:t xml:space="preserve">contatto diretto non protetto con le secrezioni </w:t>
      </w:r>
      <w:r>
        <w:rPr>
          <w:rFonts w:ascii="Helvetica" w:hAnsi="Helvetica" w:cs="Helvetica"/>
          <w:sz w:val="18"/>
          <w:szCs w:val="18"/>
        </w:rPr>
        <w:t>(es. toccare a mani nude fazzoletti di carta usati);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una persona che ha avuto un contatto diretto (fa</w:t>
      </w:r>
      <w:r>
        <w:rPr>
          <w:rFonts w:ascii="Helvetica" w:hAnsi="Helvetica" w:cs="Helvetica"/>
          <w:sz w:val="18"/>
          <w:szCs w:val="18"/>
        </w:rPr>
        <w:t xml:space="preserve">ccia a faccia) a </w:t>
      </w:r>
      <w:r>
        <w:rPr>
          <w:rFonts w:ascii="Helvetica-Bold" w:hAnsi="Helvetica-Bold" w:cs="Helvetica-Bold"/>
          <w:b/>
          <w:bCs/>
          <w:sz w:val="18"/>
          <w:szCs w:val="18"/>
        </w:rPr>
        <w:t>distanza minore di 2 metri e di durata maggiore a 15 minuti</w:t>
      </w:r>
      <w:r>
        <w:rPr>
          <w:rFonts w:ascii="Helvetica" w:hAnsi="Helvetica" w:cs="Helvetica"/>
          <w:sz w:val="18"/>
          <w:szCs w:val="18"/>
        </w:rPr>
        <w:t>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 xml:space="preserve">una persona che si è trovata in un </w:t>
      </w:r>
      <w:r>
        <w:rPr>
          <w:rFonts w:ascii="Helvetica-Bold" w:hAnsi="Helvetica-Bold" w:cs="Helvetica-Bold"/>
          <w:b/>
          <w:bCs/>
          <w:sz w:val="18"/>
          <w:szCs w:val="18"/>
        </w:rPr>
        <w:t xml:space="preserve">ambiente chiuso </w:t>
      </w:r>
      <w:r>
        <w:rPr>
          <w:rFonts w:ascii="Helvetica" w:hAnsi="Helvetica" w:cs="Helvetica"/>
          <w:sz w:val="18"/>
          <w:szCs w:val="18"/>
        </w:rPr>
        <w:t xml:space="preserve">(ad esempio aula, sala riunioni, sala d'attesa dell'ospedale) </w:t>
      </w:r>
      <w:r>
        <w:rPr>
          <w:rFonts w:ascii="Helvetica-Bold" w:hAnsi="Helvetica-Bold" w:cs="Helvetica-Bold"/>
          <w:b/>
          <w:bCs/>
          <w:sz w:val="18"/>
          <w:szCs w:val="18"/>
        </w:rPr>
        <w:t>per almeno 15 minuti, a distanza minore di 2 metri</w:t>
      </w:r>
      <w:r>
        <w:rPr>
          <w:rFonts w:ascii="Helvetica" w:hAnsi="Helvetica" w:cs="Helvetica"/>
          <w:sz w:val="18"/>
          <w:szCs w:val="18"/>
        </w:rPr>
        <w:t>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un operat</w:t>
      </w:r>
      <w:r>
        <w:rPr>
          <w:rFonts w:ascii="Helvetica" w:hAnsi="Helvetica" w:cs="Helvetica"/>
          <w:sz w:val="18"/>
          <w:szCs w:val="18"/>
        </w:rPr>
        <w:t>ore sanitario oppure personale di laboratorio addetto alla manipolazione di campioni di un caso COVID-19;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una persona che abbia viaggiato seduta in aereo nei due posti adiacenti, in qualsiasi direzione, i compagni di viaggio o le persone addette all’assi</w:t>
      </w:r>
      <w:r>
        <w:rPr>
          <w:rFonts w:ascii="Helvetica" w:hAnsi="Helvetica" w:cs="Helvetica"/>
          <w:sz w:val="18"/>
          <w:szCs w:val="18"/>
        </w:rPr>
        <w:t>stenza e i membri dell’equipaggio addetti alla sezione dell’aereo dove il caso indice era seduto.</w:t>
      </w:r>
    </w:p>
    <w:p w:rsidR="008701F0" w:rsidRDefault="008701F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</w:rPr>
      </w:pPr>
      <w:r>
        <w:rPr>
          <w:rFonts w:ascii="Helvetica-Bold" w:hAnsi="Helvetica-Bold" w:cs="Helvetica-Bold"/>
          <w:b/>
          <w:bCs/>
          <w:sz w:val="18"/>
          <w:szCs w:val="18"/>
        </w:rPr>
        <w:t>I comportamenti per evitare il contagio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Vi ricordiamo che la maggior parte delle persone portatrici di Coronavirus sono asintomatici.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Al fine di contenere al</w:t>
      </w:r>
      <w:r>
        <w:rPr>
          <w:rFonts w:ascii="Helvetica" w:hAnsi="Helvetica" w:cs="Helvetica"/>
          <w:sz w:val="18"/>
          <w:szCs w:val="18"/>
        </w:rPr>
        <w:t xml:space="preserve"> minimo il rischio di contagio, è necessario far adottare al minore queste misure di cautela: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lastRenderedPageBreak/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Lavarsi spesso le mani con acqua e sapone o disinfettarle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con soluzione a base alcolica.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Il lavaggio delle mani deve essere fatto in maniera accurata nel rispet</w:t>
      </w:r>
      <w:r>
        <w:rPr>
          <w:rFonts w:ascii="Helvetica" w:hAnsi="Helvetica" w:cs="Helvetica"/>
          <w:sz w:val="18"/>
          <w:szCs w:val="18"/>
        </w:rPr>
        <w:t>to della procedura affissa all’interno dei servizi igienici;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Evitare il contatto ravvicinato con le persone. Mantenere sempre la distanza di almeno 1 metro dalle altre persone.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Qualora questo non fosse possibile, indossare entrambi mascherine protettive;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Mai toccarsi occhi, naso e bocca con le mani ma usare fazzoletti monouso o, prima di farlo, lavarsi o disinfettarsi le mani;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Quando starnutisce o tossisce, coprire la bocca e naso con fazzoletti monouso oppure usando la piega del gomito;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 xml:space="preserve">Non </w:t>
      </w:r>
      <w:r>
        <w:rPr>
          <w:rFonts w:ascii="Helvetica" w:hAnsi="Helvetica" w:cs="Helvetica"/>
          <w:sz w:val="18"/>
          <w:szCs w:val="18"/>
        </w:rPr>
        <w:t>assumere farmaci se non sotto prescrizione del medico. L’assunzione di alcuni farmaci può compromettere le difese immunitarie;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Evitare strette di mano e abbracci;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Evitare di portare alla bocca oggetti che, potenzialmente, potrebbero essere contaminati;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Evitare situazioni di assembramento nei punti critici quali porte, corridoi stretti ecc.;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>Segnalare tempestivamente qualsiasi malore;</w:t>
      </w:r>
    </w:p>
    <w:p w:rsidR="008701F0" w:rsidRDefault="00AB2FEF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Helvetica" w:hAnsi="Helvetica" w:cs="Helvetica"/>
          <w:sz w:val="18"/>
          <w:szCs w:val="18"/>
        </w:rPr>
        <w:t xml:space="preserve">Per usare i servizi igienici, lavarsi le mani prima e dopo. La carta usata per asciugarsi le mani deve essere </w:t>
      </w:r>
      <w:r>
        <w:rPr>
          <w:rFonts w:ascii="Helvetica" w:hAnsi="Helvetica" w:cs="Helvetica"/>
          <w:sz w:val="18"/>
          <w:szCs w:val="18"/>
        </w:rPr>
        <w:t>gettata tra i rifiuti e non nel WC.</w:t>
      </w:r>
    </w:p>
    <w:sectPr w:rsidR="008701F0">
      <w:pgSz w:w="16838" w:h="11906" w:orient="landscape"/>
      <w:pgMar w:top="1134" w:right="1417" w:bottom="1134" w:left="709" w:header="708" w:footer="708" w:gutter="0"/>
      <w:cols w:num="3" w:space="17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F0"/>
    <w:rsid w:val="008701F0"/>
    <w:rsid w:val="00AB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2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2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2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2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A9F3E97-F75B-454B-AB7F-4A865591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andrea.corradini</dc:creator>
  <cp:lastModifiedBy>Utente</cp:lastModifiedBy>
  <cp:revision>2</cp:revision>
  <dcterms:created xsi:type="dcterms:W3CDTF">2020-08-28T20:30:00Z</dcterms:created>
  <dcterms:modified xsi:type="dcterms:W3CDTF">2020-08-28T20:30:00Z</dcterms:modified>
</cp:coreProperties>
</file>